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587" r:id="rId6"/>
        </w:object>
      </w: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РІШЕННЯ</w:t>
      </w:r>
    </w:p>
    <w:p w:rsidR="004A34B0" w:rsidRPr="00D244C5" w:rsidRDefault="004A34B0" w:rsidP="004A34B0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D244C5">
        <w:rPr>
          <w:b/>
          <w:sz w:val="24"/>
          <w:szCs w:val="24"/>
          <w:lang w:val="uk-UA"/>
        </w:rPr>
        <w:t>Скадовського</w:t>
      </w:r>
      <w:proofErr w:type="spellEnd"/>
      <w:r w:rsidRPr="00D244C5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4A34B0" w:rsidRPr="00D244C5" w:rsidRDefault="004A34B0" w:rsidP="004A34B0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 березня 2018 року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№ 11</w:t>
      </w:r>
    </w:p>
    <w:p w:rsidR="004A34B0" w:rsidRPr="00D244C5" w:rsidRDefault="004A34B0" w:rsidP="004A34B0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</w:r>
    </w:p>
    <w:p w:rsidR="004A34B0" w:rsidRPr="00D244C5" w:rsidRDefault="004A34B0" w:rsidP="004A34B0">
      <w:pPr>
        <w:ind w:right="1" w:firstLine="567"/>
        <w:jc w:val="both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D244C5">
        <w:rPr>
          <w:sz w:val="24"/>
          <w:szCs w:val="24"/>
          <w:lang w:val="uk-UA"/>
        </w:rPr>
        <w:t>Скадовського</w:t>
      </w:r>
      <w:proofErr w:type="spellEnd"/>
      <w:r w:rsidRPr="00D244C5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 -</w:t>
      </w:r>
    </w:p>
    <w:p w:rsidR="004A34B0" w:rsidRPr="00D244C5" w:rsidRDefault="004A34B0" w:rsidP="004A34B0">
      <w:pPr>
        <w:ind w:right="1" w:firstLine="567"/>
        <w:jc w:val="both"/>
        <w:rPr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вирішили:</w:t>
      </w:r>
    </w:p>
    <w:p w:rsidR="004A34B0" w:rsidRPr="00D244C5" w:rsidRDefault="004A34B0" w:rsidP="004A34B0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4A34B0" w:rsidRPr="00D244C5" w:rsidRDefault="004A34B0" w:rsidP="004A34B0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4A34B0" w:rsidRPr="00120D6E" w:rsidRDefault="004A34B0" w:rsidP="004A34B0">
      <w:pPr>
        <w:ind w:right="1"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120D6E">
        <w:rPr>
          <w:sz w:val="24"/>
          <w:szCs w:val="24"/>
          <w:shd w:val="clear" w:color="auto" w:fill="FFFFFF"/>
          <w:lang w:val="uk-UA"/>
        </w:rPr>
        <w:t>Долучити до протоколу доповідь керівника апарату щодо організації роботи суду за І квартал 2018, інформацію взяти до уваги.</w:t>
      </w:r>
    </w:p>
    <w:p w:rsidR="004A34B0" w:rsidRPr="00120D6E" w:rsidRDefault="004A34B0" w:rsidP="004A34B0">
      <w:pPr>
        <w:ind w:right="1" w:firstLine="567"/>
        <w:jc w:val="both"/>
        <w:rPr>
          <w:sz w:val="24"/>
          <w:szCs w:val="24"/>
          <w:shd w:val="clear" w:color="auto" w:fill="FFFFFF"/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shd w:val="clear" w:color="auto" w:fill="FFFFFF"/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shd w:val="clear" w:color="auto" w:fill="FFFFFF"/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Голова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  <w:t xml:space="preserve">М.І. </w:t>
      </w:r>
      <w:proofErr w:type="spellStart"/>
      <w:r w:rsidRPr="00D244C5">
        <w:rPr>
          <w:lang w:val="uk-UA"/>
        </w:rPr>
        <w:t>Клімченко</w:t>
      </w:r>
      <w:proofErr w:type="spellEnd"/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  <w:r>
        <w:rPr>
          <w:lang w:val="uk-UA"/>
        </w:rPr>
        <w:t>Секретар зборів: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К.М. Шульга</w:t>
      </w:r>
    </w:p>
    <w:p w:rsidR="004A34B0" w:rsidRPr="00D244C5" w:rsidRDefault="004A34B0" w:rsidP="004A34B0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4A34B0" w:rsidRPr="00D244C5" w:rsidRDefault="004A34B0" w:rsidP="004A34B0">
      <w:pPr>
        <w:pStyle w:val="a3"/>
        <w:ind w:right="1" w:firstLine="567"/>
        <w:jc w:val="both"/>
        <w:rPr>
          <w:lang w:val="uk-UA"/>
        </w:rPr>
      </w:pPr>
    </w:p>
    <w:p w:rsidR="00E67F04" w:rsidRPr="004A34B0" w:rsidRDefault="00E67F04">
      <w:pPr>
        <w:rPr>
          <w:lang w:val="uk-UA"/>
        </w:rPr>
      </w:pPr>
      <w:bookmarkStart w:id="0" w:name="_GoBack"/>
      <w:bookmarkEnd w:id="0"/>
    </w:p>
    <w:sectPr w:rsidR="00E67F04" w:rsidRPr="004A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B0"/>
    <w:rsid w:val="004A34B0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A34B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4A34B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2018-07-27T14:26:00Z</dcterms:created>
  <dcterms:modified xsi:type="dcterms:W3CDTF">2018-07-27T14:27:00Z</dcterms:modified>
</cp:coreProperties>
</file>